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423" w:rsidRDefault="001F7B66">
      <w:pPr>
        <w:spacing w:after="80" w:line="240" w:lineRule="auto"/>
        <w:ind w:left="0" w:firstLine="0"/>
        <w:jc w:val="center"/>
      </w:pPr>
      <w:r>
        <w:rPr>
          <w:sz w:val="24"/>
        </w:rPr>
        <w:t xml:space="preserve">Adresat: </w:t>
      </w:r>
    </w:p>
    <w:p w:rsidR="00183423" w:rsidRDefault="00AB4847">
      <w:pPr>
        <w:spacing w:after="80" w:line="246" w:lineRule="auto"/>
        <w:ind w:left="10" w:right="-15" w:hanging="10"/>
        <w:jc w:val="center"/>
      </w:pPr>
      <w:r>
        <w:rPr>
          <w:b/>
          <w:sz w:val="24"/>
        </w:rPr>
        <w:t xml:space="preserve">                          </w:t>
      </w:r>
      <w:r w:rsidR="001F7B66">
        <w:rPr>
          <w:b/>
          <w:sz w:val="24"/>
        </w:rPr>
        <w:t xml:space="preserve">Burmistrz Trzebiatowa </w:t>
      </w:r>
    </w:p>
    <w:p w:rsidR="00AB4847" w:rsidRDefault="001F7B66">
      <w:pPr>
        <w:spacing w:after="81" w:line="272" w:lineRule="auto"/>
        <w:ind w:left="4122" w:right="-15" w:hanging="10"/>
        <w:jc w:val="left"/>
        <w:rPr>
          <w:b/>
          <w:sz w:val="24"/>
        </w:rPr>
      </w:pPr>
      <w:r>
        <w:rPr>
          <w:b/>
          <w:sz w:val="24"/>
        </w:rPr>
        <w:t xml:space="preserve">Zarząd Dróg Gminnych i Gospodarki Komunalnej </w:t>
      </w:r>
    </w:p>
    <w:p w:rsidR="00183423" w:rsidRDefault="001F7B66">
      <w:pPr>
        <w:spacing w:after="81" w:line="272" w:lineRule="auto"/>
        <w:ind w:left="4122" w:right="-15" w:hanging="10"/>
        <w:jc w:val="left"/>
      </w:pPr>
      <w:r>
        <w:rPr>
          <w:b/>
          <w:sz w:val="24"/>
        </w:rPr>
        <w:t xml:space="preserve">ul. Sportowa 19 </w:t>
      </w:r>
    </w:p>
    <w:p w:rsidR="00183423" w:rsidRDefault="00AB4847">
      <w:pPr>
        <w:spacing w:after="276" w:line="246" w:lineRule="auto"/>
        <w:ind w:left="10" w:right="-15" w:hanging="10"/>
        <w:jc w:val="center"/>
      </w:pPr>
      <w:r>
        <w:rPr>
          <w:b/>
          <w:sz w:val="24"/>
        </w:rPr>
        <w:t xml:space="preserve">                  </w:t>
      </w:r>
      <w:r w:rsidR="001F7B66">
        <w:rPr>
          <w:b/>
          <w:sz w:val="24"/>
        </w:rPr>
        <w:t>72-320 Trzebiatów</w:t>
      </w:r>
      <w:r w:rsidR="001F7B66">
        <w:rPr>
          <w:sz w:val="24"/>
        </w:rPr>
        <w:t xml:space="preserve"> </w:t>
      </w:r>
    </w:p>
    <w:p w:rsidR="00183423" w:rsidRDefault="001F7B66">
      <w:pPr>
        <w:spacing w:after="80" w:line="240" w:lineRule="auto"/>
        <w:ind w:left="0" w:firstLine="0"/>
        <w:jc w:val="center"/>
      </w:pPr>
      <w:r>
        <w:rPr>
          <w:b/>
          <w:sz w:val="24"/>
        </w:rPr>
        <w:t xml:space="preserve"> </w:t>
      </w:r>
    </w:p>
    <w:p w:rsidR="00183423" w:rsidRDefault="001F7B66">
      <w:pPr>
        <w:spacing w:after="80" w:line="246" w:lineRule="auto"/>
        <w:ind w:left="10" w:right="-15" w:hanging="10"/>
        <w:jc w:val="center"/>
      </w:pPr>
      <w:r>
        <w:rPr>
          <w:b/>
          <w:sz w:val="24"/>
        </w:rPr>
        <w:t xml:space="preserve">WNIOSEK O WYDANIE ABONAMENTU </w:t>
      </w:r>
    </w:p>
    <w:p w:rsidR="00183423" w:rsidRPr="00AB4847" w:rsidRDefault="001F7B66" w:rsidP="00AB4847">
      <w:pPr>
        <w:spacing w:after="174" w:line="272" w:lineRule="auto"/>
        <w:ind w:right="-15"/>
        <w:jc w:val="left"/>
        <w:rPr>
          <w:sz w:val="22"/>
        </w:rPr>
      </w:pPr>
      <w:r w:rsidRPr="00AB4847">
        <w:rPr>
          <w:b/>
          <w:sz w:val="22"/>
        </w:rPr>
        <w:t xml:space="preserve">W STREFIE PŁATNEGO PARKOWANIA NA TERENIE MIEJSCOWOŚCI MRZEŻYNO </w:t>
      </w:r>
    </w:p>
    <w:tbl>
      <w:tblPr>
        <w:tblStyle w:val="TableGrid"/>
        <w:tblW w:w="9211" w:type="dxa"/>
        <w:tblInd w:w="-106" w:type="dxa"/>
        <w:tblCellMar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1928"/>
        <w:gridCol w:w="3032"/>
        <w:gridCol w:w="4251"/>
      </w:tblGrid>
      <w:tr w:rsidR="00183423">
        <w:trPr>
          <w:trHeight w:val="564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83423" w:rsidRDefault="001F7B66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A. DANE OSOBOWE WNIOSKODAWCY </w:t>
            </w:r>
          </w:p>
        </w:tc>
      </w:tr>
      <w:tr w:rsidR="00183423">
        <w:trPr>
          <w:trHeight w:val="577"/>
        </w:trPr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23" w:rsidRDefault="001F7B66">
            <w:pPr>
              <w:spacing w:after="33" w:line="240" w:lineRule="auto"/>
              <w:ind w:left="0" w:firstLine="0"/>
              <w:jc w:val="left"/>
            </w:pPr>
            <w:r>
              <w:rPr>
                <w:sz w:val="22"/>
              </w:rPr>
              <w:t xml:space="preserve">Imię: </w:t>
            </w:r>
          </w:p>
          <w:p w:rsidR="00183423" w:rsidRDefault="001F7B66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    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23" w:rsidRDefault="001F7B66">
            <w:pPr>
              <w:spacing w:after="33" w:line="240" w:lineRule="auto"/>
              <w:ind w:left="4" w:firstLine="0"/>
              <w:jc w:val="left"/>
            </w:pPr>
            <w:r>
              <w:rPr>
                <w:sz w:val="22"/>
              </w:rPr>
              <w:t xml:space="preserve">Nazwisko: </w:t>
            </w:r>
          </w:p>
          <w:p w:rsidR="00183423" w:rsidRDefault="001F7B66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      </w:t>
            </w:r>
          </w:p>
        </w:tc>
      </w:tr>
      <w:tr w:rsidR="00183423">
        <w:trPr>
          <w:trHeight w:val="578"/>
        </w:trPr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23" w:rsidRDefault="001F7B66">
            <w:pPr>
              <w:spacing w:after="33" w:line="240" w:lineRule="auto"/>
              <w:ind w:left="0" w:firstLine="0"/>
              <w:jc w:val="left"/>
            </w:pPr>
            <w:r>
              <w:rPr>
                <w:sz w:val="22"/>
              </w:rPr>
              <w:t xml:space="preserve">Miejscowość: </w:t>
            </w:r>
          </w:p>
          <w:p w:rsidR="00183423" w:rsidRDefault="001F7B66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    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23" w:rsidRDefault="001F7B66">
            <w:pPr>
              <w:spacing w:after="33" w:line="240" w:lineRule="auto"/>
              <w:ind w:left="4" w:firstLine="0"/>
              <w:jc w:val="left"/>
            </w:pPr>
            <w:r>
              <w:rPr>
                <w:sz w:val="22"/>
              </w:rPr>
              <w:t xml:space="preserve">Ulica: </w:t>
            </w:r>
          </w:p>
          <w:p w:rsidR="00183423" w:rsidRDefault="001F7B66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      </w:t>
            </w:r>
          </w:p>
        </w:tc>
      </w:tr>
      <w:tr w:rsidR="00183423">
        <w:trPr>
          <w:trHeight w:val="578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23" w:rsidRDefault="001F7B66">
            <w:pPr>
              <w:spacing w:after="0" w:line="276" w:lineRule="auto"/>
              <w:ind w:left="593" w:right="369" w:hanging="593"/>
              <w:jc w:val="left"/>
            </w:pPr>
            <w:r>
              <w:rPr>
                <w:sz w:val="22"/>
              </w:rPr>
              <w:t xml:space="preserve">Nr domu / lokalu: </w:t>
            </w:r>
            <w:r>
              <w:rPr>
                <w:b/>
                <w:sz w:val="24"/>
              </w:rPr>
              <w:t xml:space="preserve">     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23" w:rsidRDefault="001F7B66">
            <w:pPr>
              <w:spacing w:after="0" w:line="276" w:lineRule="auto"/>
              <w:ind w:left="948" w:right="938" w:hanging="946"/>
              <w:jc w:val="left"/>
            </w:pPr>
            <w:r>
              <w:rPr>
                <w:sz w:val="22"/>
              </w:rPr>
              <w:t xml:space="preserve">Kod pocztowy: </w:t>
            </w:r>
            <w:r>
              <w:rPr>
                <w:b/>
                <w:sz w:val="24"/>
              </w:rPr>
              <w:t xml:space="preserve">    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23" w:rsidRDefault="001F7B66">
            <w:pPr>
              <w:spacing w:after="33" w:line="240" w:lineRule="auto"/>
              <w:ind w:left="4" w:firstLine="0"/>
              <w:jc w:val="left"/>
            </w:pPr>
            <w:r>
              <w:rPr>
                <w:sz w:val="22"/>
              </w:rPr>
              <w:t xml:space="preserve">Poczta: </w:t>
            </w:r>
          </w:p>
          <w:p w:rsidR="00183423" w:rsidRDefault="001F7B66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      </w:t>
            </w:r>
          </w:p>
        </w:tc>
      </w:tr>
      <w:tr w:rsidR="00183423">
        <w:trPr>
          <w:trHeight w:val="566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83423" w:rsidRDefault="001F7B66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B. DANE POJAZDU, NA KTÓRY MA ZOSTAĆ WYDANY ABONAMENT </w:t>
            </w:r>
          </w:p>
        </w:tc>
      </w:tr>
      <w:tr w:rsidR="00183423">
        <w:trPr>
          <w:trHeight w:val="578"/>
        </w:trPr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23" w:rsidRDefault="001F7B66">
            <w:pPr>
              <w:spacing w:after="33" w:line="240" w:lineRule="auto"/>
              <w:ind w:left="0" w:firstLine="0"/>
              <w:jc w:val="left"/>
            </w:pPr>
            <w:r>
              <w:rPr>
                <w:sz w:val="22"/>
              </w:rPr>
              <w:t xml:space="preserve">Marka pojazdu: </w:t>
            </w:r>
          </w:p>
          <w:p w:rsidR="00183423" w:rsidRDefault="001F7B66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    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23" w:rsidRDefault="001F7B66">
            <w:pPr>
              <w:spacing w:after="33" w:line="240" w:lineRule="auto"/>
              <w:ind w:left="4" w:firstLine="0"/>
              <w:jc w:val="left"/>
            </w:pPr>
            <w:r>
              <w:rPr>
                <w:sz w:val="22"/>
              </w:rPr>
              <w:t xml:space="preserve">Nr rejestracyjny pojazdu: </w:t>
            </w:r>
          </w:p>
          <w:p w:rsidR="00183423" w:rsidRDefault="001F7B66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      </w:t>
            </w:r>
          </w:p>
        </w:tc>
      </w:tr>
      <w:tr w:rsidR="00183423">
        <w:trPr>
          <w:trHeight w:val="564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83423" w:rsidRDefault="001F7B66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C. WNIOSKOWANY OKRES ABONAMENTU </w:t>
            </w:r>
          </w:p>
        </w:tc>
      </w:tr>
      <w:tr w:rsidR="00183423">
        <w:trPr>
          <w:trHeight w:val="684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3423" w:rsidRDefault="001F7B66">
            <w:pPr>
              <w:spacing w:after="39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1 miesiąc – 100,00 zł </w:t>
            </w:r>
          </w:p>
          <w:p w:rsidR="00183423" w:rsidRDefault="001F7B66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A1D64" w:rsidTr="00CA1D64">
        <w:trPr>
          <w:trHeight w:val="684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64" w:rsidRDefault="00CA1D64" w:rsidP="00CA1D64">
            <w:pPr>
              <w:spacing w:after="39"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Okres ważności abonamentu: ( od…..do…)</w:t>
            </w:r>
            <w:bookmarkStart w:id="0" w:name="_GoBack"/>
            <w:bookmarkEnd w:id="0"/>
          </w:p>
        </w:tc>
      </w:tr>
      <w:tr w:rsidR="00183423" w:rsidTr="00AB4847">
        <w:trPr>
          <w:trHeight w:val="1203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B4847" w:rsidRPr="00AB4847" w:rsidRDefault="001F7B66">
            <w:pPr>
              <w:spacing w:after="32" w:line="240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D. PODSTAWA PRAWNA </w:t>
            </w:r>
          </w:p>
          <w:p w:rsidR="00183423" w:rsidRDefault="00AB4847">
            <w:pPr>
              <w:spacing w:after="32" w:line="234" w:lineRule="auto"/>
              <w:ind w:left="0" w:right="4" w:firstLine="0"/>
            </w:pPr>
            <w:r>
              <w:t>Uchwała nr XII/114/25</w:t>
            </w:r>
            <w:r w:rsidR="001F7B66">
              <w:t xml:space="preserve"> Rady Miejskiej w T</w:t>
            </w:r>
            <w:r>
              <w:t>rzebiatowie z dnia 26 marca 2025</w:t>
            </w:r>
            <w:r w:rsidR="001F7B66">
              <w:t xml:space="preserve"> r. w sprawie ustalenia strefy płatnego parkowania oraz ustalenia stawek opłat i sposobu ich pobierania na drogach publicznych na terenie miejscowości Mrzeżyno, Gmina Trzebiatów. </w:t>
            </w:r>
          </w:p>
          <w:p w:rsidR="00183423" w:rsidRDefault="001F7B66">
            <w:pPr>
              <w:spacing w:after="0" w:line="276" w:lineRule="auto"/>
              <w:ind w:left="0" w:right="3" w:firstLine="0"/>
            </w:pPr>
            <w:r>
              <w:rPr>
                <w:sz w:val="22"/>
              </w:rPr>
              <w:t xml:space="preserve"> </w:t>
            </w:r>
          </w:p>
        </w:tc>
      </w:tr>
      <w:tr w:rsidR="00183423">
        <w:trPr>
          <w:trHeight w:val="2304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3423" w:rsidRDefault="001F7B66">
            <w:pPr>
              <w:spacing w:after="36" w:line="240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E. POUCZENIE </w:t>
            </w:r>
          </w:p>
          <w:p w:rsidR="00183423" w:rsidRDefault="001F7B66">
            <w:pPr>
              <w:numPr>
                <w:ilvl w:val="0"/>
                <w:numId w:val="4"/>
              </w:numPr>
              <w:spacing w:after="32" w:line="240" w:lineRule="auto"/>
              <w:ind w:hanging="283"/>
              <w:jc w:val="left"/>
            </w:pPr>
            <w:r>
              <w:rPr>
                <w:sz w:val="22"/>
              </w:rPr>
              <w:t xml:space="preserve">Karta abonamentowa jest wydawana po dokonaniu płatności za wybrany okres abonamentu. </w:t>
            </w:r>
          </w:p>
          <w:p w:rsidR="00183423" w:rsidRDefault="001F7B66">
            <w:pPr>
              <w:numPr>
                <w:ilvl w:val="0"/>
                <w:numId w:val="4"/>
              </w:numPr>
              <w:spacing w:after="35" w:line="240" w:lineRule="auto"/>
              <w:ind w:hanging="283"/>
              <w:jc w:val="left"/>
            </w:pPr>
            <w:r>
              <w:rPr>
                <w:sz w:val="22"/>
              </w:rPr>
              <w:t xml:space="preserve">Okres abonamentu jest liczony od daty wydania karty abonamentowej. </w:t>
            </w:r>
          </w:p>
          <w:p w:rsidR="00183423" w:rsidRDefault="001F7B66">
            <w:pPr>
              <w:numPr>
                <w:ilvl w:val="0"/>
                <w:numId w:val="4"/>
              </w:numPr>
              <w:spacing w:after="33" w:line="240" w:lineRule="auto"/>
              <w:ind w:hanging="283"/>
              <w:jc w:val="left"/>
            </w:pPr>
            <w:r>
              <w:rPr>
                <w:sz w:val="22"/>
              </w:rPr>
              <w:t xml:space="preserve">Płatność jest dokonywana na konto Zarządu Dróg Gminnych i Gospodarki Komunalnej:  </w:t>
            </w:r>
          </w:p>
          <w:p w:rsidR="00183423" w:rsidRDefault="001F7B66">
            <w:pPr>
              <w:spacing w:after="33" w:line="240" w:lineRule="auto"/>
              <w:ind w:left="0" w:firstLine="0"/>
              <w:jc w:val="center"/>
            </w:pPr>
            <w:r>
              <w:rPr>
                <w:sz w:val="22"/>
              </w:rPr>
              <w:t xml:space="preserve">02 8566 1026 0304 1761 2002 0002 </w:t>
            </w:r>
          </w:p>
          <w:p w:rsidR="00183423" w:rsidRDefault="001F7B66">
            <w:pPr>
              <w:numPr>
                <w:ilvl w:val="0"/>
                <w:numId w:val="4"/>
              </w:numPr>
              <w:spacing w:after="35" w:line="232" w:lineRule="auto"/>
              <w:ind w:hanging="283"/>
              <w:jc w:val="left"/>
            </w:pPr>
            <w:r>
              <w:rPr>
                <w:sz w:val="22"/>
              </w:rPr>
              <w:t xml:space="preserve">Abonament uprawnia do nieograniczonego w czasie niestrzeżonego postoju pojazdu samochodowego na ogólnodostępnym i wyznaczonym miejscu postojowym drogi publicznej w określonej strefie płatnego parkowania na terenie miejscowości Mrzeżyno. </w:t>
            </w:r>
          </w:p>
          <w:p w:rsidR="00183423" w:rsidRPr="00AB4847" w:rsidRDefault="001F7B66">
            <w:pPr>
              <w:numPr>
                <w:ilvl w:val="0"/>
                <w:numId w:val="4"/>
              </w:numPr>
              <w:spacing w:after="0" w:line="276" w:lineRule="auto"/>
              <w:ind w:hanging="283"/>
              <w:jc w:val="left"/>
            </w:pPr>
            <w:r>
              <w:rPr>
                <w:sz w:val="22"/>
              </w:rPr>
              <w:t xml:space="preserve">Abonament należy umieścić za przednią szybą wewnątrz pojazdu w sposób umożliwiający kontrolę. </w:t>
            </w:r>
          </w:p>
          <w:p w:rsidR="00AB4847" w:rsidRDefault="00AB4847">
            <w:pPr>
              <w:numPr>
                <w:ilvl w:val="0"/>
                <w:numId w:val="4"/>
              </w:numPr>
              <w:spacing w:after="0" w:line="276" w:lineRule="auto"/>
              <w:ind w:hanging="283"/>
              <w:jc w:val="left"/>
            </w:pPr>
            <w:r>
              <w:rPr>
                <w:sz w:val="22"/>
              </w:rPr>
              <w:t>Ulice obejmujące Strefę Płatnego Parkowania w Mrzeżynie ( ul. Bałtycka, Kopernika, Letniskowa, Mickiewicza/Nadmorska, Nadmorska,</w:t>
            </w:r>
            <w:r w:rsidR="001E4A87">
              <w:rPr>
                <w:sz w:val="22"/>
              </w:rPr>
              <w:t xml:space="preserve"> Śliska,</w:t>
            </w:r>
            <w:r>
              <w:rPr>
                <w:sz w:val="22"/>
              </w:rPr>
              <w:t xml:space="preserve"> Zacisze/Nadmorska ) </w:t>
            </w:r>
          </w:p>
        </w:tc>
      </w:tr>
      <w:tr w:rsidR="00183423">
        <w:trPr>
          <w:trHeight w:val="1204"/>
        </w:trPr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23" w:rsidRDefault="001F7B66">
            <w:pPr>
              <w:spacing w:after="79" w:line="240" w:lineRule="auto"/>
              <w:ind w:left="0" w:firstLine="0"/>
              <w:jc w:val="left"/>
            </w:pPr>
            <w:r>
              <w:lastRenderedPageBreak/>
              <w:t xml:space="preserve">Data wypełnienia: </w:t>
            </w:r>
          </w:p>
          <w:p w:rsidR="00183423" w:rsidRDefault="001F7B66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   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23" w:rsidRDefault="001F7B66">
            <w:pPr>
              <w:spacing w:after="79" w:line="240" w:lineRule="auto"/>
              <w:ind w:left="4" w:firstLine="0"/>
              <w:jc w:val="left"/>
            </w:pPr>
            <w:r>
              <w:t xml:space="preserve">Podpis Wnioskodawcy: </w:t>
            </w:r>
          </w:p>
          <w:p w:rsidR="00183423" w:rsidRDefault="001F7B66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183423" w:rsidRDefault="001F7B66">
      <w:pPr>
        <w:spacing w:after="31" w:line="240" w:lineRule="auto"/>
        <w:ind w:left="0" w:firstLine="0"/>
        <w:jc w:val="center"/>
      </w:pPr>
      <w:r>
        <w:rPr>
          <w:b/>
        </w:rPr>
        <w:t xml:space="preserve"> </w:t>
      </w:r>
    </w:p>
    <w:p w:rsidR="00183423" w:rsidRDefault="001F7B66">
      <w:pPr>
        <w:spacing w:after="29" w:line="240" w:lineRule="auto"/>
        <w:ind w:left="0" w:firstLine="0"/>
        <w:jc w:val="center"/>
      </w:pPr>
      <w:r>
        <w:rPr>
          <w:b/>
        </w:rPr>
        <w:t xml:space="preserve"> </w:t>
      </w:r>
    </w:p>
    <w:p w:rsidR="00183423" w:rsidRDefault="001F7B66">
      <w:pPr>
        <w:spacing w:after="31" w:line="240" w:lineRule="auto"/>
        <w:ind w:left="0" w:firstLine="0"/>
        <w:jc w:val="center"/>
      </w:pPr>
      <w:r>
        <w:rPr>
          <w:b/>
        </w:rPr>
        <w:t xml:space="preserve"> </w:t>
      </w:r>
    </w:p>
    <w:p w:rsidR="00183423" w:rsidRDefault="001F7B66">
      <w:pPr>
        <w:spacing w:after="31" w:line="240" w:lineRule="auto"/>
        <w:ind w:left="0" w:firstLine="0"/>
        <w:jc w:val="center"/>
      </w:pPr>
      <w:r>
        <w:rPr>
          <w:b/>
        </w:rPr>
        <w:t xml:space="preserve"> </w:t>
      </w:r>
    </w:p>
    <w:p w:rsidR="00AB4847" w:rsidRPr="00AB4847" w:rsidRDefault="00AB4847" w:rsidP="00AB4847">
      <w:pPr>
        <w:ind w:left="0" w:firstLine="0"/>
        <w:jc w:val="center"/>
        <w:rPr>
          <w:b/>
          <w:szCs w:val="20"/>
        </w:rPr>
      </w:pPr>
      <w:r w:rsidRPr="00AB4847">
        <w:rPr>
          <w:b/>
          <w:szCs w:val="20"/>
        </w:rPr>
        <w:t xml:space="preserve">INFORMACJA ADMINISTRATOWA O PTRZETWARZANIU DANYCH OSOBOWYCH OSÓB FIZYCZNYCH W ZARZĄDZIE DRÓG GMINNYCH I GOSPODARKI KOMUNALNEJ </w:t>
      </w:r>
      <w:r>
        <w:rPr>
          <w:b/>
          <w:szCs w:val="20"/>
        </w:rPr>
        <w:t xml:space="preserve">                                  </w:t>
      </w:r>
      <w:r w:rsidRPr="00AB4847">
        <w:rPr>
          <w:b/>
          <w:szCs w:val="20"/>
        </w:rPr>
        <w:t xml:space="preserve">W TRZEBIATOWIE </w:t>
      </w:r>
    </w:p>
    <w:p w:rsidR="00183423" w:rsidRDefault="001F7B66">
      <w:pPr>
        <w:ind w:left="0" w:firstLine="0"/>
      </w:pPr>
      <w:r>
        <w:t xml:space="preserve">Zgodnie z art.13 ust. 1 i ust.2 Rozporządzenia Parlamentu Europejskiego i Rady (UE) 2016/679 z dnia 27 kwietnia 2016r.  w sprawie ochrony osób fizycznych w związku z przetwarzaniem danych osobowych i w sprawie swobodnego przepływu takich danych oraz uchylenia dyrektywy 95/46/WE (Dz. Urz. UE L 2016, Nr 119, s.1) informuję, iż: </w:t>
      </w:r>
    </w:p>
    <w:p w:rsidR="00183423" w:rsidRDefault="001F7B66">
      <w:pPr>
        <w:numPr>
          <w:ilvl w:val="0"/>
          <w:numId w:val="1"/>
        </w:numPr>
        <w:ind w:hanging="360"/>
      </w:pPr>
      <w:r>
        <w:t xml:space="preserve">Administratorem Pani/Pana danych osobowych jest Zarząd Dróg Gminnych i Gospodarki Komunalnej  w Trzebiatowie z siedzibą w ul. Sportowa 19, 72-320 Trzebiatów, reprezentowany przez Dyrektora Zarządu Dróg Gminnych i Gospodarki Komunalnej w Trzebiatowie; </w:t>
      </w:r>
    </w:p>
    <w:p w:rsidR="00183423" w:rsidRDefault="001F7B66">
      <w:pPr>
        <w:numPr>
          <w:ilvl w:val="0"/>
          <w:numId w:val="1"/>
        </w:numPr>
        <w:ind w:hanging="360"/>
      </w:pPr>
      <w:r>
        <w:t xml:space="preserve">W sprawach dotyczących sposobu i zakresu przetwarzania danych osobowych należy kontaktować się  z Inspektorem ochrony danych Panem Maciejem Dembińskim pod adresem email: iod@it-serwis.com.pl </w:t>
      </w:r>
    </w:p>
    <w:p w:rsidR="00183423" w:rsidRDefault="001F7B66">
      <w:pPr>
        <w:numPr>
          <w:ilvl w:val="0"/>
          <w:numId w:val="1"/>
        </w:numPr>
        <w:ind w:hanging="360"/>
      </w:pPr>
      <w:r>
        <w:t xml:space="preserve">Państwa dane osobowe przetwarzane są zgodnie z art.6 pkt. 1 Rozporządzenia w celu: </w:t>
      </w:r>
    </w:p>
    <w:p w:rsidR="00183423" w:rsidRDefault="001F7B66">
      <w:pPr>
        <w:numPr>
          <w:ilvl w:val="0"/>
          <w:numId w:val="3"/>
        </w:numPr>
        <w:ind w:hanging="360"/>
      </w:pPr>
      <w:r>
        <w:t xml:space="preserve">wypełnienia obowiązków ustawowych ciążących na Zarządzie Dróg Gminnych i Gospodarki Komunalnej  w Trzebiatowie, </w:t>
      </w:r>
    </w:p>
    <w:p w:rsidR="00183423" w:rsidRDefault="001F7B66">
      <w:pPr>
        <w:numPr>
          <w:ilvl w:val="0"/>
          <w:numId w:val="3"/>
        </w:numPr>
        <w:ind w:hanging="360"/>
      </w:pPr>
      <w:r>
        <w:t xml:space="preserve">realizacji umów zawartych z kontrahentami Zarządu Dróg Gminnych i Gospodarki Komunalnej  w Trzebiatowie, </w:t>
      </w:r>
    </w:p>
    <w:p w:rsidR="00183423" w:rsidRDefault="001F7B66">
      <w:pPr>
        <w:numPr>
          <w:ilvl w:val="0"/>
          <w:numId w:val="3"/>
        </w:numPr>
        <w:ind w:hanging="360"/>
      </w:pPr>
      <w:r>
        <w:t xml:space="preserve">w pozostałych przypadkach Pani/Pana dane osobowe przetwarzane są wyłącznie na podstawie wcześniej udzielonej zgody w zakresie i celu określonych w treści zgody; </w:t>
      </w:r>
    </w:p>
    <w:p w:rsidR="00183423" w:rsidRDefault="001F7B66">
      <w:pPr>
        <w:numPr>
          <w:ilvl w:val="0"/>
          <w:numId w:val="1"/>
        </w:numPr>
        <w:ind w:hanging="360"/>
      </w:pPr>
      <w:r>
        <w:t xml:space="preserve">Państwa dane osobowe będą przetwarzane przez okres niezbędny dla realizacji obowiązków ustawowych w tym również obowiązku archiwizacji wynikającego z przepisów prawa; </w:t>
      </w:r>
    </w:p>
    <w:p w:rsidR="00183423" w:rsidRDefault="001F7B66">
      <w:pPr>
        <w:numPr>
          <w:ilvl w:val="0"/>
          <w:numId w:val="1"/>
        </w:numPr>
        <w:ind w:hanging="360"/>
      </w:pPr>
      <w:r>
        <w:t xml:space="preserve">W związku z przetwarzaniem danych w celach, o których mowa w punkcie 3. odbiorcami Państwa danych mogą być: </w:t>
      </w:r>
    </w:p>
    <w:p w:rsidR="00183423" w:rsidRDefault="001F7B66">
      <w:pPr>
        <w:numPr>
          <w:ilvl w:val="0"/>
          <w:numId w:val="2"/>
        </w:numPr>
        <w:ind w:hanging="360"/>
      </w:pPr>
      <w:r>
        <w:t xml:space="preserve">Organy władzy publicznej oraz podmioty wykonujące zadania publiczne lub działające na zlecenie organów władzy publicznej, w zakresie i celach, które wynikają z przepisów powszechnie obowiązującego prawa; </w:t>
      </w:r>
    </w:p>
    <w:p w:rsidR="00183423" w:rsidRDefault="001F7B66">
      <w:pPr>
        <w:numPr>
          <w:ilvl w:val="0"/>
          <w:numId w:val="2"/>
        </w:numPr>
        <w:ind w:hanging="360"/>
      </w:pPr>
      <w:r>
        <w:t xml:space="preserve">Inne podmioty, które na podstawie stosownych umów podpisanych z Zarządem Dróg Gminnych i Gospodarki Komunalnej w Trzebiatowie przetwarzają dane osobowe, dla których Administratorem jest Zarząd Dróg Gminnych  i Gospodarki Komunalnej w Trzebiatowie; </w:t>
      </w:r>
    </w:p>
    <w:p w:rsidR="00183423" w:rsidRDefault="001F7B66">
      <w:pPr>
        <w:numPr>
          <w:ilvl w:val="0"/>
          <w:numId w:val="1"/>
        </w:numPr>
        <w:ind w:hanging="360"/>
      </w:pPr>
      <w:r>
        <w:t xml:space="preserve">Posiadają Państwo prawo dostępu do treści swoich danych oraz prawo ich sprostowania, usunięcia, ograniczenia przetwarzania, prawo do przenoszenia danych, prawo wniesienia sprzeciwu, prawo do cofnięcia zgody  w dowolnym momencie bez wpływu na zgodność </w:t>
      </w:r>
      <w:r w:rsidR="00AB4847">
        <w:t xml:space="preserve">                            </w:t>
      </w:r>
      <w:r>
        <w:t xml:space="preserve">z prawem przetwarzania, którego dokonano na podstawie zgody przed jej cofnięciem; </w:t>
      </w:r>
    </w:p>
    <w:p w:rsidR="00183423" w:rsidRDefault="001F7B66">
      <w:pPr>
        <w:numPr>
          <w:ilvl w:val="0"/>
          <w:numId w:val="1"/>
        </w:numPr>
        <w:ind w:hanging="360"/>
      </w:pPr>
      <w:r>
        <w:t xml:space="preserve">Gdy podanie przez Państwa danych osobowych jest wymogiem ustawowym,  są Państwo zobowiązani do ich podania, a konsekwencją niepodania danych osobowych będzie brak możliwości wypełnienia ze strony Zarządu Dróg Gminnych i Gospodarki Komunalnej </w:t>
      </w:r>
      <w:r w:rsidR="00AB4847">
        <w:t xml:space="preserve">                                 </w:t>
      </w:r>
      <w:r>
        <w:t xml:space="preserve">w Trzebiatowie obowiązku ustawowego tj. przeprowadzenia postępowania w Państwa sprawie; </w:t>
      </w:r>
    </w:p>
    <w:p w:rsidR="00183423" w:rsidRDefault="001F7B66">
      <w:pPr>
        <w:numPr>
          <w:ilvl w:val="0"/>
          <w:numId w:val="1"/>
        </w:numPr>
        <w:ind w:hanging="360"/>
      </w:pPr>
      <w:r>
        <w:t xml:space="preserve">W sytuacji, gdy przetwarzanie danych osobowych odbywa się na podstawie zgody osoby, której dane dotyczą, podanie przez Panią/Pana danych osobowych Administratorowi ma charakter dobrowolny; </w:t>
      </w:r>
    </w:p>
    <w:p w:rsidR="00183423" w:rsidRDefault="001F7B66">
      <w:pPr>
        <w:numPr>
          <w:ilvl w:val="0"/>
          <w:numId w:val="1"/>
        </w:numPr>
        <w:ind w:hanging="360"/>
      </w:pPr>
      <w:r>
        <w:t xml:space="preserve">Przysługuje Pani/Panu prawo do cofnięcia wcześniej wyrażonej zgody na przetwarzanie danych osobowych  w dowolnym momencie. Cofnięcie to nie ma wpływu na zgodność przetwarzania </w:t>
      </w:r>
      <w:r w:rsidR="00AB4847">
        <w:t xml:space="preserve">                  </w:t>
      </w:r>
      <w:r>
        <w:t xml:space="preserve">z obowiązującym prawem, którego dokonano na podstawie zgody przed jej cofnięciem; </w:t>
      </w:r>
    </w:p>
    <w:p w:rsidR="00183423" w:rsidRDefault="001F7B66">
      <w:pPr>
        <w:numPr>
          <w:ilvl w:val="0"/>
          <w:numId w:val="1"/>
        </w:numPr>
        <w:ind w:hanging="360"/>
      </w:pPr>
      <w:r>
        <w:t xml:space="preserve">Mają Państwo prawo wniesienia skargi do Prezesa Urzędu Ochrony Danych Osobowych, gdy uzna Pani/Pan, iż przetwarzanie danych osobowych Pani/Pana dotyczących narusza przepisy ogólnego Rozporządzenia o ochronie danych osobowych z dnia 27 kwietnia 2016r.; </w:t>
      </w:r>
    </w:p>
    <w:p w:rsidR="00183423" w:rsidRDefault="001F7B66">
      <w:pPr>
        <w:numPr>
          <w:ilvl w:val="0"/>
          <w:numId w:val="1"/>
        </w:numPr>
        <w:ind w:hanging="360"/>
      </w:pPr>
      <w:r>
        <w:t xml:space="preserve">Pani/Pana dane osobowe nie będą przekazywane do państwa trzeciego/organizacji międzynarodowej; </w:t>
      </w:r>
    </w:p>
    <w:p w:rsidR="00183423" w:rsidRDefault="001F7B66">
      <w:pPr>
        <w:numPr>
          <w:ilvl w:val="0"/>
          <w:numId w:val="1"/>
        </w:numPr>
        <w:ind w:hanging="360"/>
      </w:pPr>
      <w:r>
        <w:t xml:space="preserve">Pani/Pana dane osobowe będą przechowywane według obowiązującej instrukcji kancelaryjnej; </w:t>
      </w:r>
    </w:p>
    <w:p w:rsidR="00183423" w:rsidRDefault="001F7B66">
      <w:pPr>
        <w:numPr>
          <w:ilvl w:val="0"/>
          <w:numId w:val="1"/>
        </w:numPr>
        <w:ind w:hanging="360"/>
      </w:pPr>
      <w:r>
        <w:lastRenderedPageBreak/>
        <w:t xml:space="preserve">Państwa dane osobowe nie będą przetwarzane w sposób zautomatyzowany w tym również </w:t>
      </w:r>
      <w:r w:rsidR="00AB4847">
        <w:t xml:space="preserve">                  </w:t>
      </w:r>
      <w:r>
        <w:t xml:space="preserve">w formie profilowania. </w:t>
      </w:r>
    </w:p>
    <w:p w:rsidR="00183423" w:rsidRDefault="001F7B66">
      <w:pPr>
        <w:spacing w:after="0" w:line="240" w:lineRule="auto"/>
        <w:ind w:left="0" w:firstLine="0"/>
        <w:jc w:val="center"/>
      </w:pPr>
      <w:r>
        <w:rPr>
          <w:sz w:val="24"/>
        </w:rPr>
        <w:t xml:space="preserve"> </w:t>
      </w:r>
    </w:p>
    <w:sectPr w:rsidR="00183423">
      <w:pgSz w:w="11906" w:h="16838"/>
      <w:pgMar w:top="1031" w:right="1418" w:bottom="128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C0595"/>
    <w:multiLevelType w:val="hybridMultilevel"/>
    <w:tmpl w:val="A5183BC0"/>
    <w:lvl w:ilvl="0" w:tplc="A9C0D2B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D4689C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8A32A4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9EDD78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043912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F427D2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3E3808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8681B8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207DC6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1C3031"/>
    <w:multiLevelType w:val="hybridMultilevel"/>
    <w:tmpl w:val="F724E6A0"/>
    <w:lvl w:ilvl="0" w:tplc="3C0CE9B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CA30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8471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2C31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4C29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0097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1020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A830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7069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F16281"/>
    <w:multiLevelType w:val="hybridMultilevel"/>
    <w:tmpl w:val="7A664004"/>
    <w:lvl w:ilvl="0" w:tplc="37F297F8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64406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A6C7D2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6CDC2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600A94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503134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243EA4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D2FF4C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D484DE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FFC3E08"/>
    <w:multiLevelType w:val="hybridMultilevel"/>
    <w:tmpl w:val="DF02E018"/>
    <w:lvl w:ilvl="0" w:tplc="A0FE97D8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7AB498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0C601E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802B3E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68734E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9AA14C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3AA50C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B4873C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14D986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3"/>
    <w:rsid w:val="00183423"/>
    <w:rsid w:val="001E4A87"/>
    <w:rsid w:val="001F7B66"/>
    <w:rsid w:val="00AB4847"/>
    <w:rsid w:val="00CA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2C5B9-DF86-413D-B297-136BC8E1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4" w:line="236" w:lineRule="auto"/>
      <w:ind w:left="715" w:hanging="37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ZDGiGK</dc:creator>
  <cp:keywords/>
  <cp:lastModifiedBy>admin</cp:lastModifiedBy>
  <cp:revision>4</cp:revision>
  <dcterms:created xsi:type="dcterms:W3CDTF">2025-06-06T10:09:00Z</dcterms:created>
  <dcterms:modified xsi:type="dcterms:W3CDTF">2025-06-12T10:12:00Z</dcterms:modified>
</cp:coreProperties>
</file>